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97C" w:rsidRPr="00AB7A68" w:rsidRDefault="00E5697C" w:rsidP="00AB7A6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7A6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Схема анализа урока по ФГОС</w:t>
      </w:r>
      <w:r w:rsidR="00832B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5697C" w:rsidRPr="00AB7A68" w:rsidRDefault="00AB7A68" w:rsidP="00AB7A6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Школа ________________</w:t>
      </w:r>
      <w:r w:rsidR="00E5697C" w:rsidRPr="00AB7A68">
        <w:rPr>
          <w:rFonts w:ascii="Times New Roman" w:hAnsi="Times New Roman" w:cs="Times New Roman"/>
          <w:bCs/>
          <w:sz w:val="24"/>
          <w:szCs w:val="24"/>
        </w:rPr>
        <w:t>ФИО учителя ______________________________</w:t>
      </w:r>
      <w:r w:rsidR="00832B1E">
        <w:rPr>
          <w:rFonts w:ascii="Times New Roman" w:hAnsi="Times New Roman" w:cs="Times New Roman"/>
          <w:bCs/>
          <w:sz w:val="24"/>
          <w:szCs w:val="24"/>
        </w:rPr>
        <w:t xml:space="preserve"> Дата </w:t>
      </w:r>
      <w:r w:rsidR="00E5697C" w:rsidRPr="00AB7A68">
        <w:rPr>
          <w:rFonts w:ascii="Times New Roman" w:hAnsi="Times New Roman" w:cs="Times New Roman"/>
          <w:bCs/>
          <w:sz w:val="24"/>
          <w:szCs w:val="24"/>
        </w:rPr>
        <w:t>_________</w:t>
      </w:r>
      <w:r w:rsidR="00832B1E">
        <w:rPr>
          <w:rFonts w:ascii="Times New Roman" w:hAnsi="Times New Roman" w:cs="Times New Roman"/>
          <w:bCs/>
          <w:sz w:val="24"/>
          <w:szCs w:val="24"/>
        </w:rPr>
        <w:t>____</w:t>
      </w:r>
    </w:p>
    <w:p w:rsidR="00E5697C" w:rsidRPr="00AB7A68" w:rsidRDefault="00E5697C" w:rsidP="00AB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B7A68">
        <w:rPr>
          <w:rFonts w:ascii="Times New Roman" w:hAnsi="Times New Roman" w:cs="Times New Roman"/>
          <w:sz w:val="24"/>
          <w:szCs w:val="24"/>
        </w:rPr>
        <w:t>Класс____________Предмет</w:t>
      </w:r>
      <w:proofErr w:type="spellEnd"/>
      <w:r w:rsidRPr="00AB7A68">
        <w:rPr>
          <w:rFonts w:ascii="Times New Roman" w:hAnsi="Times New Roman" w:cs="Times New Roman"/>
          <w:sz w:val="24"/>
          <w:szCs w:val="24"/>
        </w:rPr>
        <w:t>______________________</w:t>
      </w:r>
      <w:r w:rsidR="005C14F9">
        <w:rPr>
          <w:rFonts w:ascii="Times New Roman" w:hAnsi="Times New Roman" w:cs="Times New Roman"/>
          <w:sz w:val="24"/>
          <w:szCs w:val="24"/>
        </w:rPr>
        <w:t xml:space="preserve"> </w:t>
      </w:r>
      <w:r w:rsidRPr="00AB7A68">
        <w:rPr>
          <w:rFonts w:ascii="Times New Roman" w:hAnsi="Times New Roman" w:cs="Times New Roman"/>
          <w:sz w:val="24"/>
          <w:szCs w:val="24"/>
        </w:rPr>
        <w:t>Автор уче</w:t>
      </w:r>
      <w:r w:rsidR="005C14F9">
        <w:rPr>
          <w:rFonts w:ascii="Times New Roman" w:hAnsi="Times New Roman" w:cs="Times New Roman"/>
          <w:sz w:val="24"/>
          <w:szCs w:val="24"/>
        </w:rPr>
        <w:t>бника______________________</w:t>
      </w:r>
    </w:p>
    <w:p w:rsidR="00E5697C" w:rsidRDefault="00E5697C" w:rsidP="00AB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A68">
        <w:rPr>
          <w:rFonts w:ascii="Times New Roman" w:hAnsi="Times New Roman" w:cs="Times New Roman"/>
          <w:sz w:val="24"/>
          <w:szCs w:val="24"/>
        </w:rPr>
        <w:t>Тема урока_____________________________________________________________</w:t>
      </w:r>
      <w:r w:rsidR="005C14F9">
        <w:rPr>
          <w:rFonts w:ascii="Times New Roman" w:hAnsi="Times New Roman" w:cs="Times New Roman"/>
          <w:sz w:val="24"/>
          <w:szCs w:val="24"/>
        </w:rPr>
        <w:t>_________</w:t>
      </w:r>
      <w:r w:rsidR="00832B1E">
        <w:rPr>
          <w:rFonts w:ascii="Times New Roman" w:hAnsi="Times New Roman" w:cs="Times New Roman"/>
          <w:sz w:val="24"/>
          <w:szCs w:val="24"/>
        </w:rPr>
        <w:t>___</w:t>
      </w:r>
    </w:p>
    <w:p w:rsidR="005C14F9" w:rsidRPr="00AB7A68" w:rsidRDefault="005C14F9" w:rsidP="00AB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посещения ____________________________________________________________________</w:t>
      </w:r>
    </w:p>
    <w:tbl>
      <w:tblPr>
        <w:tblpPr w:leftFromText="180" w:rightFromText="180" w:vertAnchor="text" w:horzAnchor="margin" w:tblpXSpec="center" w:tblpY="70"/>
        <w:tblW w:w="11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647"/>
        <w:gridCol w:w="1969"/>
      </w:tblGrid>
      <w:tr w:rsidR="00E5697C" w:rsidRPr="00AB7A68" w:rsidTr="00832B1E">
        <w:tc>
          <w:tcPr>
            <w:tcW w:w="675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>Этапы анализа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  <w:b/>
                <w:bCs/>
                <w:i/>
                <w:iCs/>
              </w:rPr>
              <w:t>Основные цели урока</w:t>
            </w:r>
            <w:r w:rsidRPr="00832B1E">
              <w:rPr>
                <w:rFonts w:ascii="Times New Roman" w:hAnsi="Times New Roman" w:cs="Times New Roman"/>
              </w:rPr>
              <w:t>: образовательная, развивающая, воспитательная. Прослеживается ли реализация поставленных учителем целей урока?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  <w:b/>
                <w:bCs/>
                <w:i/>
                <w:iCs/>
              </w:rPr>
              <w:t>Организация урока</w:t>
            </w:r>
            <w:r w:rsidRPr="00832B1E">
              <w:rPr>
                <w:rFonts w:ascii="Times New Roman" w:hAnsi="Times New Roman" w:cs="Times New Roman"/>
              </w:rPr>
              <w:t>: тип урока, структура урока, этапы, их логическая последовательность и дозировка во времени, соответствие построения урока его содержанию и поставленной цели.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 xml:space="preserve">Каким образом учитель обеспечивает </w:t>
            </w:r>
            <w:r w:rsidRPr="00832B1E">
              <w:rPr>
                <w:rFonts w:ascii="Times New Roman" w:hAnsi="Times New Roman" w:cs="Times New Roman"/>
                <w:b/>
                <w:bCs/>
                <w:i/>
                <w:iCs/>
              </w:rPr>
              <w:t>мотивацию</w:t>
            </w:r>
            <w:r w:rsidRPr="00832B1E">
              <w:rPr>
                <w:rFonts w:ascii="Times New Roman" w:hAnsi="Times New Roman" w:cs="Times New Roman"/>
              </w:rPr>
              <w:t xml:space="preserve">  изучения данной темы (учебный материал)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32B1E">
              <w:rPr>
                <w:rFonts w:ascii="Times New Roman" w:hAnsi="Times New Roman" w:cs="Times New Roman"/>
                <w:b/>
                <w:bCs/>
                <w:i/>
                <w:iCs/>
              </w:rPr>
              <w:t>Соответствие урока требованиям ФГОС: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832B1E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>Ориентация на новые образовательные стандарты.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832B1E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>Нацеленность деятельности на формирование   УУД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832B1E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 xml:space="preserve">Использование современных технологий: </w:t>
            </w:r>
            <w:proofErr w:type="gramStart"/>
            <w:r w:rsidRPr="00832B1E">
              <w:rPr>
                <w:rFonts w:ascii="Times New Roman" w:hAnsi="Times New Roman" w:cs="Times New Roman"/>
              </w:rPr>
              <w:t>проектная</w:t>
            </w:r>
            <w:proofErr w:type="gramEnd"/>
            <w:r w:rsidRPr="00832B1E">
              <w:rPr>
                <w:rFonts w:ascii="Times New Roman" w:hAnsi="Times New Roman" w:cs="Times New Roman"/>
              </w:rPr>
              <w:t>, исследовательская, ИКТ, др.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32B1E">
              <w:rPr>
                <w:rFonts w:ascii="Times New Roman" w:hAnsi="Times New Roman" w:cs="Times New Roman"/>
                <w:b/>
                <w:bCs/>
                <w:i/>
                <w:iCs/>
              </w:rPr>
              <w:t>Содержание урока: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832B1E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>Научная правильность освещения материала на уроке, его соответствие возрастным особенностям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832B1E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>Соответствие содержания урока требованиям программы.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832B1E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>Связь теории с практикой, использование жизненного опыта учеников с целью развития  познавательной активности и самостоятельности.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832B1E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 xml:space="preserve">Связь изучаемого материала с ранее пройденным материалом, </w:t>
            </w:r>
            <w:proofErr w:type="spellStart"/>
            <w:r w:rsidRPr="00832B1E">
              <w:rPr>
                <w:rFonts w:ascii="Times New Roman" w:hAnsi="Times New Roman" w:cs="Times New Roman"/>
              </w:rPr>
              <w:t>межпредметные</w:t>
            </w:r>
            <w:proofErr w:type="spellEnd"/>
            <w:r w:rsidRPr="00832B1E">
              <w:rPr>
                <w:rFonts w:ascii="Times New Roman" w:hAnsi="Times New Roman" w:cs="Times New Roman"/>
              </w:rPr>
              <w:t xml:space="preserve"> связи.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  <w:b/>
                <w:bCs/>
                <w:i/>
                <w:iCs/>
              </w:rPr>
              <w:t>Методика проведения урока</w:t>
            </w:r>
            <w:r w:rsidRPr="00832B1E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832B1E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>Актуализация знаний и способов деятельности учащихся. Постановка проблемных вопросов, создание проблемной ситуации.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832B1E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 xml:space="preserve">Какие методы использовались учителем. Какова доля репродуктивной и поисковой (исследовательской) деятельности? Сравни соотношение: примерное число заданий репродуктивного характера: («прочитай»,  «перескажи», «повтори», «вспомни») и примерное число заданий поискового характера </w:t>
            </w:r>
            <w:proofErr w:type="gramStart"/>
            <w:r w:rsidRPr="00832B1E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832B1E">
              <w:rPr>
                <w:rFonts w:ascii="Times New Roman" w:hAnsi="Times New Roman" w:cs="Times New Roman"/>
              </w:rPr>
              <w:t>«докажи», «объясни», «оцени», «сравни», «найди ошибку»)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832B1E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>Соотношение деятельности учителя и деятельности учащихся. Объем и характер самостоятельной работы.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6.4.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>Какие из перечисленных методов познания использует учитель (наблюдение, опыт, поиск информации, сравнение, чтение и т. д.)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6.5.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>Применение диалоговых форм общения.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832B1E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>Создание нестандартных ситуаций при использовании знаний учащихся.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832B1E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>Осуществление обратной связи: ученик-учитель.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>Сочетание фронтальной, групповой и индивидуальной работы.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 xml:space="preserve">Реализация дифференцированного обучения. Наличие заданий для детей разного уровня </w:t>
            </w:r>
            <w:proofErr w:type="spellStart"/>
            <w:r w:rsidRPr="00832B1E">
              <w:rPr>
                <w:rFonts w:ascii="Times New Roman" w:hAnsi="Times New Roman" w:cs="Times New Roman"/>
              </w:rPr>
              <w:t>обученности</w:t>
            </w:r>
            <w:proofErr w:type="spellEnd"/>
            <w:r w:rsidRPr="00832B1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6.10.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>Средства обучения. Целесообразность их использования в соответствии с темой, этапом обучения.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6.11.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>Использование наглядного материала: в качестве иллюстрирования, для эмоциональной поддержки, для решения обучающих задач. Наглядный материал избыточен, достаточен, уместен, недостаточен.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6.12.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>Формирование навыков самоконтроля и самооценки.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32B1E">
              <w:rPr>
                <w:rFonts w:ascii="Times New Roman" w:hAnsi="Times New Roman" w:cs="Times New Roman"/>
                <w:b/>
                <w:bCs/>
                <w:i/>
                <w:iCs/>
              </w:rPr>
              <w:t>Психологические основы урока: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>Учёт учителем уровней актуального развития учащихся и зоны их ближайшего развития.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7.2.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>Реализация развивающей функции обучения. Развитие качеств: восприятия, внимания, воображения, памяти, мышления, речи.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7.3.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>Ритмичность урока: чередование материала разной степени трудности, разнообразие видов учебной деятельности.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7.4.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>Наличие психологических пауз и разрядки эмоциональной сферы урока.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832B1E">
        <w:tc>
          <w:tcPr>
            <w:tcW w:w="675" w:type="dxa"/>
          </w:tcPr>
          <w:p w:rsidR="00E5697C" w:rsidRPr="00E4354F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  <w:b/>
                <w:bCs/>
                <w:i/>
                <w:iCs/>
              </w:rPr>
              <w:t>Домашнее задание</w:t>
            </w:r>
            <w:r w:rsidRPr="00832B1E">
              <w:rPr>
                <w:rFonts w:ascii="Times New Roman" w:hAnsi="Times New Roman" w:cs="Times New Roman"/>
              </w:rPr>
              <w:t>: оптимальный объём, доступность инструктажа, дифференциация, представление права выбора.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7C" w:rsidRPr="00AB7A68" w:rsidTr="00E4354F">
        <w:trPr>
          <w:trHeight w:val="270"/>
        </w:trPr>
        <w:tc>
          <w:tcPr>
            <w:tcW w:w="675" w:type="dxa"/>
          </w:tcPr>
          <w:p w:rsidR="00E5697C" w:rsidRPr="00E4354F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54F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647" w:type="dxa"/>
          </w:tcPr>
          <w:p w:rsidR="00E5697C" w:rsidRPr="00832B1E" w:rsidRDefault="00E5697C" w:rsidP="00AB7A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B1E">
              <w:rPr>
                <w:rFonts w:ascii="Times New Roman" w:hAnsi="Times New Roman" w:cs="Times New Roman"/>
              </w:rPr>
              <w:t>Наличие элементов нового в педагогической деятельности учителя (отсутствия шаблона)</w:t>
            </w:r>
          </w:p>
        </w:tc>
        <w:tc>
          <w:tcPr>
            <w:tcW w:w="1969" w:type="dxa"/>
          </w:tcPr>
          <w:p w:rsidR="00E5697C" w:rsidRPr="00AB7A68" w:rsidRDefault="00E5697C" w:rsidP="00AB7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697C" w:rsidRPr="00AB7A68" w:rsidRDefault="00E5697C" w:rsidP="00AB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6692" w:rsidRPr="000E4006" w:rsidRDefault="000E4006" w:rsidP="00AB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6692" w:rsidRDefault="000E4006" w:rsidP="00AB7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0E4006" w:rsidRDefault="000E4006" w:rsidP="00AB7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</w:t>
      </w:r>
    </w:p>
    <w:p w:rsidR="000E4006" w:rsidRDefault="000E4006" w:rsidP="00AB7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218" w:rsidRPr="00D96692" w:rsidRDefault="00E56BEE" w:rsidP="00AB7A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6692">
        <w:rPr>
          <w:rFonts w:ascii="Times New Roman" w:hAnsi="Times New Roman" w:cs="Times New Roman"/>
          <w:sz w:val="24"/>
          <w:szCs w:val="24"/>
        </w:rPr>
        <w:t>Выводы _________________________________________________________________</w:t>
      </w:r>
      <w:r w:rsidR="00D96692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Pr="00D96692">
        <w:rPr>
          <w:rFonts w:ascii="Times New Roman" w:hAnsi="Times New Roman" w:cs="Times New Roman"/>
          <w:sz w:val="24"/>
          <w:szCs w:val="24"/>
        </w:rPr>
        <w:t>_</w:t>
      </w:r>
      <w:r w:rsidR="001C3218" w:rsidRPr="00D96692">
        <w:rPr>
          <w:rFonts w:ascii="Times New Roman" w:hAnsi="Times New Roman" w:cs="Times New Roman"/>
          <w:sz w:val="24"/>
          <w:szCs w:val="24"/>
        </w:rPr>
        <w:t>___</w:t>
      </w:r>
      <w:r w:rsidRPr="00D9669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697C" w:rsidRPr="00D96692" w:rsidRDefault="001C3218" w:rsidP="001C3218">
      <w:pPr>
        <w:rPr>
          <w:rFonts w:ascii="Times New Roman" w:hAnsi="Times New Roman" w:cs="Times New Roman"/>
          <w:sz w:val="24"/>
          <w:szCs w:val="24"/>
        </w:rPr>
      </w:pPr>
      <w:r w:rsidRPr="00D96692">
        <w:rPr>
          <w:rFonts w:ascii="Times New Roman" w:hAnsi="Times New Roman" w:cs="Times New Roman"/>
          <w:sz w:val="24"/>
          <w:szCs w:val="24"/>
        </w:rPr>
        <w:t>Рекомендации ______________________________________________________________</w:t>
      </w:r>
      <w:r w:rsidR="00D96692">
        <w:rPr>
          <w:rFonts w:ascii="Times New Roman" w:hAnsi="Times New Roman" w:cs="Times New Roman"/>
          <w:sz w:val="24"/>
          <w:szCs w:val="24"/>
        </w:rPr>
        <w:t>_____________</w:t>
      </w:r>
    </w:p>
    <w:p w:rsidR="001C3218" w:rsidRPr="00D96692" w:rsidRDefault="001C3218" w:rsidP="001C3218">
      <w:pPr>
        <w:rPr>
          <w:rFonts w:ascii="Times New Roman" w:hAnsi="Times New Roman" w:cs="Times New Roman"/>
          <w:sz w:val="24"/>
          <w:szCs w:val="24"/>
        </w:rPr>
      </w:pPr>
      <w:r w:rsidRPr="00D9669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0E400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  <w:r w:rsidRPr="00D96692">
        <w:rPr>
          <w:rFonts w:ascii="Times New Roman" w:hAnsi="Times New Roman" w:cs="Times New Roman"/>
          <w:sz w:val="24"/>
          <w:szCs w:val="24"/>
        </w:rPr>
        <w:t>Ознакомлен</w:t>
      </w:r>
      <w:r w:rsidR="000E4006">
        <w:rPr>
          <w:rFonts w:ascii="Times New Roman" w:hAnsi="Times New Roman" w:cs="Times New Roman"/>
          <w:sz w:val="24"/>
          <w:szCs w:val="24"/>
        </w:rPr>
        <w:t xml:space="preserve"> </w:t>
      </w:r>
      <w:r w:rsidRPr="00D96692">
        <w:rPr>
          <w:rFonts w:ascii="Times New Roman" w:hAnsi="Times New Roman" w:cs="Times New Roman"/>
          <w:sz w:val="24"/>
          <w:szCs w:val="24"/>
        </w:rPr>
        <w:t>__________________________________</w:t>
      </w:r>
    </w:p>
    <w:sectPr w:rsidR="001C3218" w:rsidRPr="00D96692" w:rsidSect="00D96692">
      <w:pgSz w:w="11906" w:h="16838"/>
      <w:pgMar w:top="284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311C"/>
    <w:rsid w:val="000D26B8"/>
    <w:rsid w:val="000E4006"/>
    <w:rsid w:val="001B311C"/>
    <w:rsid w:val="001C3218"/>
    <w:rsid w:val="00212B1B"/>
    <w:rsid w:val="00445848"/>
    <w:rsid w:val="004848EF"/>
    <w:rsid w:val="004E4356"/>
    <w:rsid w:val="005C0B72"/>
    <w:rsid w:val="005C14F9"/>
    <w:rsid w:val="005F5440"/>
    <w:rsid w:val="00643B90"/>
    <w:rsid w:val="006F1C1E"/>
    <w:rsid w:val="00832B1E"/>
    <w:rsid w:val="008B3521"/>
    <w:rsid w:val="0092324E"/>
    <w:rsid w:val="00923BE6"/>
    <w:rsid w:val="00A27D47"/>
    <w:rsid w:val="00A4298A"/>
    <w:rsid w:val="00AB7A68"/>
    <w:rsid w:val="00CC326E"/>
    <w:rsid w:val="00CC44EC"/>
    <w:rsid w:val="00D96692"/>
    <w:rsid w:val="00E4354F"/>
    <w:rsid w:val="00E5697C"/>
    <w:rsid w:val="00E5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1E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7</cp:revision>
  <cp:lastPrinted>2017-01-23T12:29:00Z</cp:lastPrinted>
  <dcterms:created xsi:type="dcterms:W3CDTF">2013-09-18T06:32:00Z</dcterms:created>
  <dcterms:modified xsi:type="dcterms:W3CDTF">2017-01-23T12:30:00Z</dcterms:modified>
</cp:coreProperties>
</file>